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1BC8" w14:textId="6D7C7822" w:rsidR="001756F8" w:rsidRPr="00C52B9C" w:rsidRDefault="00F22067" w:rsidP="00C52B9C">
      <w:pPr>
        <w:rPr>
          <w:rFonts w:ascii="Times New Roman" w:hAnsi="Times New Roman" w:cs="Times New Roman"/>
        </w:rPr>
      </w:pPr>
      <w:r w:rsidRPr="00C52B9C">
        <w:rPr>
          <w:rFonts w:ascii="Times New Roman" w:hAnsi="Times New Roman" w:cs="Times New Roman"/>
          <w:b/>
          <w:bCs/>
          <w:u w:val="single"/>
        </w:rPr>
        <w:t>Literature Evaluation &amp; Research Design Assignment (S23)</w:t>
      </w:r>
    </w:p>
    <w:p w14:paraId="5542113E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>Name (Student ID Number) ____________________</w:t>
      </w:r>
    </w:p>
    <w:p w14:paraId="629C56C1" w14:textId="77777777" w:rsidR="00F22067" w:rsidRPr="002D2BC2" w:rsidRDefault="00F22067" w:rsidP="00F22067">
      <w:pPr>
        <w:rPr>
          <w:rFonts w:ascii="Times New Roman" w:hAnsi="Times New Roman" w:cs="Times New Roman"/>
        </w:rPr>
      </w:pPr>
    </w:p>
    <w:p w14:paraId="22B92526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  <w:u w:val="single"/>
        </w:rPr>
      </w:pPr>
      <w:r w:rsidRPr="002D2BC2">
        <w:rPr>
          <w:rFonts w:ascii="Times New Roman" w:hAnsi="Times New Roman" w:cs="Times New Roman"/>
          <w:b/>
          <w:bCs/>
          <w:u w:val="single"/>
        </w:rPr>
        <w:t xml:space="preserve">Directions: </w:t>
      </w:r>
    </w:p>
    <w:p w14:paraId="33D2E006" w14:textId="77777777" w:rsidR="00F22067" w:rsidRPr="002D2BC2" w:rsidRDefault="00F22067" w:rsidP="00F220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D2BC2">
        <w:rPr>
          <w:rFonts w:ascii="Times New Roman" w:hAnsi="Times New Roman" w:cs="Times New Roman"/>
        </w:rPr>
        <w:t>The following assignment has been designed as a comprehensive experience for you to apply the knowledge you have obtained in Unit 1: Biostatistics &amp; Literature Evaluation of PHCY 432 (and in PHCY 442...).</w:t>
      </w:r>
    </w:p>
    <w:p w14:paraId="3BE90904" w14:textId="77777777" w:rsidR="00F22067" w:rsidRPr="002D2BC2" w:rsidRDefault="00F22067" w:rsidP="00F22067">
      <w:pPr>
        <w:pStyle w:val="ListParagraph"/>
        <w:rPr>
          <w:rFonts w:ascii="Times New Roman" w:hAnsi="Times New Roman" w:cs="Times New Roman"/>
        </w:rPr>
      </w:pPr>
    </w:p>
    <w:p w14:paraId="760BB930" w14:textId="77777777" w:rsidR="00F22067" w:rsidRPr="002D2BC2" w:rsidRDefault="00F22067" w:rsidP="00F220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D2BC2">
        <w:rPr>
          <w:rFonts w:ascii="Times New Roman" w:hAnsi="Times New Roman" w:cs="Times New Roman"/>
          <w:b/>
          <w:bCs/>
        </w:rPr>
        <w:t>Of note, some material assessed in the assignment will have been explicitly</w:t>
      </w:r>
      <w:r w:rsidRPr="002D2BC2">
        <w:rPr>
          <w:rFonts w:ascii="Times New Roman" w:hAnsi="Times New Roman" w:cs="Times New Roman"/>
        </w:rPr>
        <w:t xml:space="preserve"> </w:t>
      </w:r>
      <w:r w:rsidRPr="002D2BC2">
        <w:rPr>
          <w:rFonts w:ascii="Times New Roman" w:hAnsi="Times New Roman" w:cs="Times New Roman"/>
          <w:b/>
          <w:bCs/>
        </w:rPr>
        <w:t>covered in the module, and other things may need to be researched on your own...In the REAL world you will find things you may need learn along the way!</w:t>
      </w:r>
    </w:p>
    <w:p w14:paraId="3ACC655E" w14:textId="77777777" w:rsidR="00F22067" w:rsidRPr="002D2BC2" w:rsidRDefault="00F22067" w:rsidP="00F22067">
      <w:pPr>
        <w:pStyle w:val="ListParagraph"/>
        <w:ind w:left="1440"/>
        <w:rPr>
          <w:rFonts w:ascii="Times New Roman" w:hAnsi="Times New Roman" w:cs="Times New Roman"/>
          <w:i/>
          <w:iCs/>
        </w:rPr>
      </w:pPr>
    </w:p>
    <w:p w14:paraId="4E599599" w14:textId="77777777" w:rsidR="00F22067" w:rsidRPr="002D2BC2" w:rsidRDefault="00F22067" w:rsidP="00F220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</w:rPr>
      </w:pPr>
      <w:r w:rsidRPr="002D2BC2">
        <w:rPr>
          <w:rFonts w:ascii="Times New Roman" w:hAnsi="Times New Roman" w:cs="Times New Roman"/>
          <w:b/>
          <w:bCs/>
        </w:rPr>
        <w:t>Show all work</w:t>
      </w:r>
      <w:r w:rsidRPr="002D2BC2">
        <w:rPr>
          <w:rFonts w:ascii="Times New Roman" w:hAnsi="Times New Roman" w:cs="Times New Roman"/>
        </w:rPr>
        <w:t xml:space="preserve"> on calculations and </w:t>
      </w:r>
      <w:r w:rsidRPr="002D2BC2">
        <w:rPr>
          <w:rFonts w:ascii="Times New Roman" w:hAnsi="Times New Roman" w:cs="Times New Roman"/>
          <w:b/>
          <w:bCs/>
        </w:rPr>
        <w:t>be as specific as possible</w:t>
      </w:r>
      <w:r w:rsidRPr="002D2BC2">
        <w:rPr>
          <w:rFonts w:ascii="Times New Roman" w:hAnsi="Times New Roman" w:cs="Times New Roman"/>
        </w:rPr>
        <w:t xml:space="preserve"> when providing interpretations of statistical procedures and values</w:t>
      </w:r>
    </w:p>
    <w:p w14:paraId="5DCCEF3D" w14:textId="77777777" w:rsidR="00F22067" w:rsidRPr="002D2BC2" w:rsidRDefault="00F22067" w:rsidP="00F22067">
      <w:pPr>
        <w:pStyle w:val="ListParagraph"/>
        <w:rPr>
          <w:rFonts w:ascii="Times New Roman" w:hAnsi="Times New Roman" w:cs="Times New Roman"/>
        </w:rPr>
      </w:pPr>
    </w:p>
    <w:p w14:paraId="1A02DD24" w14:textId="77777777" w:rsidR="00F22067" w:rsidRPr="002D2BC2" w:rsidRDefault="00F22067" w:rsidP="00F220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</w:rPr>
      </w:pPr>
      <w:r w:rsidRPr="002D2BC2">
        <w:rPr>
          <w:rFonts w:ascii="Times New Roman" w:hAnsi="Times New Roman" w:cs="Times New Roman"/>
        </w:rPr>
        <w:t xml:space="preserve">Assume you are providing your responses to someone who has </w:t>
      </w:r>
      <w:r w:rsidRPr="002D2BC2">
        <w:rPr>
          <w:rFonts w:ascii="Times New Roman" w:hAnsi="Times New Roman" w:cs="Times New Roman"/>
          <w:b/>
          <w:bCs/>
        </w:rPr>
        <w:t xml:space="preserve">NO KNOWLEDGE </w:t>
      </w:r>
      <w:r w:rsidRPr="002D2BC2">
        <w:rPr>
          <w:rFonts w:ascii="Times New Roman" w:hAnsi="Times New Roman" w:cs="Times New Roman"/>
        </w:rPr>
        <w:t xml:space="preserve">of the studies you will be reviewing. In addition, this will </w:t>
      </w:r>
      <w:r w:rsidRPr="002D2BC2">
        <w:rPr>
          <w:rFonts w:ascii="Times New Roman" w:hAnsi="Times New Roman" w:cs="Times New Roman"/>
          <w:b/>
          <w:bCs/>
        </w:rPr>
        <w:t>MAXIMIZE</w:t>
      </w:r>
      <w:r w:rsidRPr="002D2BC2">
        <w:rPr>
          <w:rFonts w:ascii="Times New Roman" w:hAnsi="Times New Roman" w:cs="Times New Roman"/>
        </w:rPr>
        <w:t xml:space="preserve"> your opportunities for partial credit when appropriate.</w:t>
      </w:r>
    </w:p>
    <w:p w14:paraId="7AEA69B8" w14:textId="77777777" w:rsidR="00F22067" w:rsidRPr="002D2BC2" w:rsidRDefault="00F22067" w:rsidP="00F22067">
      <w:pPr>
        <w:pStyle w:val="ListParagraph"/>
        <w:rPr>
          <w:rFonts w:ascii="Times New Roman" w:hAnsi="Times New Roman" w:cs="Times New Roman"/>
          <w:i/>
          <w:iCs/>
        </w:rPr>
      </w:pPr>
    </w:p>
    <w:p w14:paraId="0DE6A82A" w14:textId="77777777" w:rsidR="00F22067" w:rsidRPr="002D2BC2" w:rsidRDefault="00F22067" w:rsidP="00F220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D2BC2">
        <w:rPr>
          <w:rFonts w:ascii="Times New Roman" w:hAnsi="Times New Roman" w:cs="Times New Roman"/>
        </w:rPr>
        <w:t xml:space="preserve">This assignment is to be completed </w:t>
      </w:r>
      <w:r w:rsidRPr="002D2BC2">
        <w:rPr>
          <w:rFonts w:ascii="Times New Roman" w:hAnsi="Times New Roman" w:cs="Times New Roman"/>
          <w:b/>
          <w:bCs/>
        </w:rPr>
        <w:t>on your own (using open resources)</w:t>
      </w:r>
      <w:r w:rsidRPr="002D2BC2">
        <w:rPr>
          <w:rFonts w:ascii="Times New Roman" w:hAnsi="Times New Roman" w:cs="Times New Roman"/>
        </w:rPr>
        <w:t xml:space="preserve">, not discussed with classmates. All outside resources used in the completion of this project (other than the studies reviewed in the assignment) need credit for use by using </w:t>
      </w:r>
      <w:r w:rsidRPr="002D2BC2">
        <w:rPr>
          <w:rFonts w:ascii="Times New Roman" w:hAnsi="Times New Roman" w:cs="Times New Roman"/>
          <w:b/>
          <w:bCs/>
        </w:rPr>
        <w:t>National Library of Medicine (NLM)</w:t>
      </w:r>
      <w:r w:rsidRPr="002D2BC2">
        <w:rPr>
          <w:rFonts w:ascii="Times New Roman" w:hAnsi="Times New Roman" w:cs="Times New Roman"/>
        </w:rPr>
        <w:t xml:space="preserve"> formatting. </w:t>
      </w:r>
    </w:p>
    <w:p w14:paraId="64CE1185" w14:textId="77777777" w:rsidR="00F22067" w:rsidRPr="002D2BC2" w:rsidRDefault="00F22067" w:rsidP="00F22067">
      <w:pPr>
        <w:pStyle w:val="ListParagraph"/>
        <w:rPr>
          <w:rFonts w:ascii="Times New Roman" w:hAnsi="Times New Roman" w:cs="Times New Roman"/>
        </w:rPr>
      </w:pPr>
    </w:p>
    <w:p w14:paraId="50831958" w14:textId="77777777" w:rsidR="00F22067" w:rsidRPr="002D2BC2" w:rsidRDefault="00F22067" w:rsidP="00F220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D2BC2">
        <w:rPr>
          <w:rFonts w:ascii="Times New Roman" w:hAnsi="Times New Roman" w:cs="Times New Roman"/>
        </w:rPr>
        <w:t xml:space="preserve">By submitting the assignment via Bb in SafeAssign you are attesting to following: </w:t>
      </w:r>
      <w:r w:rsidRPr="002D2BC2">
        <w:rPr>
          <w:rFonts w:ascii="Times New Roman" w:hAnsi="Times New Roman" w:cs="Times New Roman"/>
          <w:i/>
          <w:iCs/>
        </w:rPr>
        <w:t>“The Literature Evaluation &amp; Research Design (LERD) Assignment should be completed independently. Sharing or receiving any information related to the content or activities of the LERD Assignment is a violation of the Honor Code. All violations will be referred to the Honor Council. By submitting your assignment to Bb, I am verifying that I have read and understand the above statements, that I have not received any information about the content or activities of the LERD Assignment, and that I will not share any information about the content or activities of the LERD Assignment.”</w:t>
      </w:r>
    </w:p>
    <w:p w14:paraId="507032BD" w14:textId="77777777" w:rsidR="00F22067" w:rsidRPr="002D2BC2" w:rsidRDefault="00F22067" w:rsidP="00F22067">
      <w:pPr>
        <w:pStyle w:val="ListParagraph"/>
        <w:rPr>
          <w:rFonts w:ascii="Times New Roman" w:hAnsi="Times New Roman" w:cs="Times New Roman"/>
        </w:rPr>
      </w:pPr>
    </w:p>
    <w:p w14:paraId="7B575A78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p w14:paraId="61369751" w14:textId="77777777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>Download and read the following articles:</w:t>
      </w:r>
    </w:p>
    <w:p w14:paraId="0657E3A8" w14:textId="77777777" w:rsidR="00F22067" w:rsidRPr="002D2BC2" w:rsidRDefault="00F22067" w:rsidP="00F2206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D2BC2">
        <w:rPr>
          <w:rFonts w:ascii="Times New Roman" w:hAnsi="Times New Roman" w:cs="Times New Roman"/>
        </w:rPr>
        <w:t xml:space="preserve">Focht III, D. R., Spicer, C., &amp; </w:t>
      </w:r>
      <w:proofErr w:type="spellStart"/>
      <w:r w:rsidRPr="002D2BC2">
        <w:rPr>
          <w:rFonts w:ascii="Times New Roman" w:hAnsi="Times New Roman" w:cs="Times New Roman"/>
        </w:rPr>
        <w:t>Fairchok</w:t>
      </w:r>
      <w:proofErr w:type="spellEnd"/>
      <w:r w:rsidRPr="002D2BC2">
        <w:rPr>
          <w:rFonts w:ascii="Times New Roman" w:hAnsi="Times New Roman" w:cs="Times New Roman"/>
        </w:rPr>
        <w:t>, M. P. (2002). The Efficacy of Duct Tape vs Cryotherapy in the Treatment of Verruca Vulgaris (the Common Wart). Archives of Pediatrics &amp; Adolescent Medicine, 156(10), 971.</w:t>
      </w:r>
    </w:p>
    <w:p w14:paraId="74C566B7" w14:textId="77777777" w:rsidR="00F22067" w:rsidRPr="002D2BC2" w:rsidRDefault="00F22067" w:rsidP="00F2206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D2BC2">
        <w:rPr>
          <w:rFonts w:ascii="Times New Roman" w:hAnsi="Times New Roman" w:cs="Times New Roman"/>
        </w:rPr>
        <w:t xml:space="preserve">Spruance, S. L. (1997). Penciclovir Cream for the Treatment of Herpes Simplex Labialis: A Randomized, Multicenter, Double-blind, Placebo-Controlled Trial. JAMA, 277(17), 1374. </w:t>
      </w:r>
    </w:p>
    <w:p w14:paraId="54026DA5" w14:textId="77777777" w:rsidR="00F22067" w:rsidRPr="002D2BC2" w:rsidRDefault="00F22067" w:rsidP="00F22067">
      <w:pPr>
        <w:pStyle w:val="ListParagraph"/>
        <w:ind w:left="1440"/>
        <w:rPr>
          <w:rFonts w:ascii="Times New Roman" w:hAnsi="Times New Roman" w:cs="Times New Roman"/>
        </w:rPr>
      </w:pPr>
    </w:p>
    <w:p w14:paraId="7C3533D2" w14:textId="77777777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 xml:space="preserve">In PPCP II we discussed several important preliminary questions to ask yourself to “get your bearings” on a particular article. What evidence can you provide that suggests </w:t>
      </w:r>
      <w:r w:rsidRPr="002D2BC2">
        <w:rPr>
          <w:rFonts w:ascii="Times New Roman" w:hAnsi="Times New Roman" w:cs="Times New Roman"/>
          <w:b/>
          <w:bCs/>
          <w:u w:val="single"/>
        </w:rPr>
        <w:t>why the Focht III. et al. study was needed</w:t>
      </w:r>
      <w:r w:rsidRPr="002D2BC2">
        <w:rPr>
          <w:rFonts w:ascii="Times New Roman" w:hAnsi="Times New Roman" w:cs="Times New Roman"/>
          <w:b/>
          <w:bCs/>
        </w:rPr>
        <w:t xml:space="preserve">? </w:t>
      </w:r>
    </w:p>
    <w:p w14:paraId="2011FA2C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22067" w:rsidRPr="002D2BC2" w14:paraId="4D10CE91" w14:textId="77777777" w:rsidTr="005C58D3">
        <w:tc>
          <w:tcPr>
            <w:tcW w:w="9350" w:type="dxa"/>
          </w:tcPr>
          <w:p w14:paraId="6CB73FA0" w14:textId="77777777" w:rsidR="00F22067" w:rsidRPr="002D2BC2" w:rsidRDefault="00F22067" w:rsidP="005C58D3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14:paraId="18D16AD1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p w14:paraId="34FB9B1C" w14:textId="77777777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>Briefly describe the study design of the Focht III. et al. article including type of study design, relevant variables (appropriately classified), null/alternative hypotheses, and the relevant outcomes of interest.</w:t>
      </w:r>
    </w:p>
    <w:p w14:paraId="337A4A14" w14:textId="77777777" w:rsidR="00F22067" w:rsidRPr="002D2BC2" w:rsidRDefault="00F22067" w:rsidP="00F22067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22067" w:rsidRPr="002D2BC2" w14:paraId="322ABDF1" w14:textId="77777777" w:rsidTr="005C58D3">
        <w:tc>
          <w:tcPr>
            <w:tcW w:w="9350" w:type="dxa"/>
          </w:tcPr>
          <w:p w14:paraId="7578B0FD" w14:textId="77777777" w:rsidR="00F22067" w:rsidRPr="002D2BC2" w:rsidRDefault="00F22067" w:rsidP="005C58D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CC58CE9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p w14:paraId="31BB8FA0" w14:textId="77777777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>How were subjects randomized in the Focht III. et al. study?  Briefly outline the procedure? Was it truly random?</w:t>
      </w:r>
    </w:p>
    <w:p w14:paraId="0381C3D2" w14:textId="77777777" w:rsidR="00F22067" w:rsidRPr="002D2BC2" w:rsidRDefault="00F22067" w:rsidP="00F22067">
      <w:pPr>
        <w:pStyle w:val="ListParagraph"/>
        <w:ind w:left="144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F22067" w:rsidRPr="002D2BC2" w14:paraId="1459C067" w14:textId="77777777" w:rsidTr="005C58D3">
        <w:tc>
          <w:tcPr>
            <w:tcW w:w="8635" w:type="dxa"/>
          </w:tcPr>
          <w:p w14:paraId="244208D6" w14:textId="77777777" w:rsidR="00F22067" w:rsidRPr="002D2BC2" w:rsidRDefault="00F22067" w:rsidP="005C58D3">
            <w:pPr>
              <w:rPr>
                <w:rFonts w:ascii="Times New Roman" w:hAnsi="Times New Roman" w:cs="Times New Roman"/>
              </w:rPr>
            </w:pPr>
            <w:r w:rsidRPr="002D2BC2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</w:tbl>
    <w:p w14:paraId="5236EDE8" w14:textId="77777777" w:rsidR="00F22067" w:rsidRPr="002D2BC2" w:rsidRDefault="00F22067" w:rsidP="00F22067">
      <w:pPr>
        <w:rPr>
          <w:rFonts w:ascii="Times New Roman" w:hAnsi="Times New Roman" w:cs="Times New Roman"/>
        </w:rPr>
      </w:pPr>
    </w:p>
    <w:p w14:paraId="7CB99199" w14:textId="2A68DDB2" w:rsidR="00F22067" w:rsidRPr="00F416F1" w:rsidRDefault="00F22067" w:rsidP="00F416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 xml:space="preserve">On page 972, authors of the Focht III. et al. study state, </w:t>
      </w:r>
      <w:r w:rsidRPr="002D2BC2">
        <w:rPr>
          <w:rFonts w:ascii="Times New Roman" w:hAnsi="Times New Roman" w:cs="Times New Roman"/>
          <w:b/>
          <w:bCs/>
          <w:i/>
          <w:iCs/>
        </w:rPr>
        <w:t xml:space="preserve">“We analyzed demographic variables, including age, sex, and location and baseline size of the warts using Chi Squared tests for categorical variables and the 2-tailed test for continuous variables to detect any differences between the 2 groups.” </w:t>
      </w:r>
      <w:r w:rsidRPr="002D2BC2">
        <w:rPr>
          <w:rFonts w:ascii="Times New Roman" w:hAnsi="Times New Roman" w:cs="Times New Roman"/>
          <w:b/>
          <w:bCs/>
        </w:rPr>
        <w:t xml:space="preserve">Fill in the following table as appropriate.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1"/>
        <w:gridCol w:w="2867"/>
        <w:gridCol w:w="2842"/>
      </w:tblGrid>
      <w:tr w:rsidR="00F22067" w:rsidRPr="002D2BC2" w14:paraId="20AB2C2B" w14:textId="77777777" w:rsidTr="005C58D3">
        <w:tc>
          <w:tcPr>
            <w:tcW w:w="3116" w:type="dxa"/>
            <w:shd w:val="clear" w:color="auto" w:fill="E7E6E6" w:themeFill="background2"/>
          </w:tcPr>
          <w:p w14:paraId="76139FE0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E959F8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C2">
              <w:rPr>
                <w:rFonts w:ascii="Times New Roman" w:hAnsi="Times New Roman" w:cs="Times New Roman"/>
                <w:b/>
                <w:bCs/>
              </w:rPr>
              <w:t xml:space="preserve">Baseline </w:t>
            </w:r>
          </w:p>
          <w:p w14:paraId="382D7A34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C2">
              <w:rPr>
                <w:rFonts w:ascii="Times New Roman" w:hAnsi="Times New Roman" w:cs="Times New Roman"/>
                <w:b/>
                <w:bCs/>
              </w:rPr>
              <w:t>Characteristics</w:t>
            </w:r>
          </w:p>
          <w:p w14:paraId="43B5E113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shd w:val="clear" w:color="auto" w:fill="E7E6E6" w:themeFill="background2"/>
          </w:tcPr>
          <w:p w14:paraId="33887AFB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E2CA4D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C2">
              <w:rPr>
                <w:rFonts w:ascii="Times New Roman" w:hAnsi="Times New Roman" w:cs="Times New Roman"/>
                <w:b/>
                <w:bCs/>
              </w:rPr>
              <w:t>Categorical or continuous variable?</w:t>
            </w:r>
          </w:p>
        </w:tc>
        <w:tc>
          <w:tcPr>
            <w:tcW w:w="3117" w:type="dxa"/>
            <w:shd w:val="clear" w:color="auto" w:fill="E7E6E6" w:themeFill="background2"/>
          </w:tcPr>
          <w:p w14:paraId="38779AA7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74D8B9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C2">
              <w:rPr>
                <w:rFonts w:ascii="Times New Roman" w:hAnsi="Times New Roman" w:cs="Times New Roman"/>
                <w:b/>
                <w:bCs/>
              </w:rPr>
              <w:t>Statistical test used to assess?</w:t>
            </w:r>
          </w:p>
        </w:tc>
      </w:tr>
      <w:tr w:rsidR="00F22067" w:rsidRPr="002D2BC2" w14:paraId="169E0098" w14:textId="77777777" w:rsidTr="005C58D3">
        <w:tc>
          <w:tcPr>
            <w:tcW w:w="3116" w:type="dxa"/>
          </w:tcPr>
          <w:p w14:paraId="61CA23DE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C2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3117" w:type="dxa"/>
          </w:tcPr>
          <w:p w14:paraId="22CEE8F9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17" w:type="dxa"/>
          </w:tcPr>
          <w:p w14:paraId="76CC4C74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22067" w:rsidRPr="002D2BC2" w14:paraId="29CBE9D1" w14:textId="77777777" w:rsidTr="005C58D3">
        <w:tc>
          <w:tcPr>
            <w:tcW w:w="3116" w:type="dxa"/>
          </w:tcPr>
          <w:p w14:paraId="468983D6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C2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3117" w:type="dxa"/>
          </w:tcPr>
          <w:p w14:paraId="2493808F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17" w:type="dxa"/>
          </w:tcPr>
          <w:p w14:paraId="49B7C34B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22067" w:rsidRPr="002D2BC2" w14:paraId="308C94A1" w14:textId="77777777" w:rsidTr="005C58D3">
        <w:tc>
          <w:tcPr>
            <w:tcW w:w="3116" w:type="dxa"/>
          </w:tcPr>
          <w:p w14:paraId="0ED5BB0A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C2">
              <w:rPr>
                <w:rFonts w:ascii="Times New Roman" w:hAnsi="Times New Roman" w:cs="Times New Roman"/>
                <w:b/>
                <w:bCs/>
              </w:rPr>
              <w:t>Location of Wart</w:t>
            </w:r>
          </w:p>
        </w:tc>
        <w:tc>
          <w:tcPr>
            <w:tcW w:w="3117" w:type="dxa"/>
          </w:tcPr>
          <w:p w14:paraId="38752661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17" w:type="dxa"/>
          </w:tcPr>
          <w:p w14:paraId="014E367A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22067" w:rsidRPr="002D2BC2" w14:paraId="6A5D6409" w14:textId="77777777" w:rsidTr="005C58D3">
        <w:tc>
          <w:tcPr>
            <w:tcW w:w="3116" w:type="dxa"/>
          </w:tcPr>
          <w:p w14:paraId="1C2EA1B5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C2">
              <w:rPr>
                <w:rFonts w:ascii="Times New Roman" w:hAnsi="Times New Roman" w:cs="Times New Roman"/>
                <w:b/>
                <w:bCs/>
              </w:rPr>
              <w:t>Size of Wart</w:t>
            </w:r>
          </w:p>
        </w:tc>
        <w:tc>
          <w:tcPr>
            <w:tcW w:w="3117" w:type="dxa"/>
          </w:tcPr>
          <w:p w14:paraId="43FE6B17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17" w:type="dxa"/>
          </w:tcPr>
          <w:p w14:paraId="125F3ABF" w14:textId="77777777" w:rsidR="00F22067" w:rsidRPr="002D2BC2" w:rsidRDefault="00F22067" w:rsidP="005C5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14:paraId="1BD3A562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p w14:paraId="217C5A99" w14:textId="77777777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>Construct a 2 x 2 contingency table for the primary outcome of the Focht III. et al. study.</w:t>
      </w:r>
    </w:p>
    <w:p w14:paraId="3AAC69B0" w14:textId="77777777" w:rsidR="00F22067" w:rsidRPr="002D2BC2" w:rsidRDefault="00F22067" w:rsidP="00F22067">
      <w:pPr>
        <w:rPr>
          <w:rFonts w:ascii="Times New Roman" w:hAnsi="Times New Roman" w:cs="Times New Roman"/>
          <w:color w:val="C00000"/>
        </w:rPr>
      </w:pPr>
    </w:p>
    <w:p w14:paraId="035F5112" w14:textId="77777777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>Interpret the p value for the primary outcome of the Focht III. et al. article.</w:t>
      </w:r>
    </w:p>
    <w:p w14:paraId="7AB5C1A1" w14:textId="77777777" w:rsidR="00F22067" w:rsidRPr="002D2BC2" w:rsidRDefault="00F22067" w:rsidP="00F22067">
      <w:pPr>
        <w:pStyle w:val="ListParagrap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22067" w:rsidRPr="002D2BC2" w14:paraId="7F8D3887" w14:textId="77777777" w:rsidTr="005C58D3">
        <w:tc>
          <w:tcPr>
            <w:tcW w:w="9350" w:type="dxa"/>
          </w:tcPr>
          <w:p w14:paraId="29D23021" w14:textId="77777777" w:rsidR="00F22067" w:rsidRPr="002D2BC2" w:rsidRDefault="00F22067" w:rsidP="005C58D3">
            <w:pPr>
              <w:pStyle w:val="ListParagraph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14:paraId="67BE8B60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p w14:paraId="13F5D74A" w14:textId="77777777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>What is the rate of resolution when treated with duct tape? What is the rate of resolution when treated with cryotherapy?</w:t>
      </w:r>
    </w:p>
    <w:p w14:paraId="5950FD8F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22067" w:rsidRPr="002D2BC2" w14:paraId="3E2928CB" w14:textId="77777777" w:rsidTr="005C58D3">
        <w:tc>
          <w:tcPr>
            <w:tcW w:w="9350" w:type="dxa"/>
          </w:tcPr>
          <w:p w14:paraId="131C4253" w14:textId="77777777" w:rsidR="00F22067" w:rsidRPr="002D2BC2" w:rsidRDefault="00F22067" w:rsidP="005C58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0EC7E4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p w14:paraId="6E174EFE" w14:textId="77777777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>What is the risk reduction with duct tape? Interpret your calculated value.</w:t>
      </w:r>
    </w:p>
    <w:p w14:paraId="0F3E45F6" w14:textId="77777777" w:rsidR="00F22067" w:rsidRPr="002D2BC2" w:rsidRDefault="00F22067" w:rsidP="00F22067">
      <w:pPr>
        <w:pStyle w:val="ListParagrap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22067" w:rsidRPr="002D2BC2" w14:paraId="43246FFC" w14:textId="77777777" w:rsidTr="005C58D3">
        <w:tc>
          <w:tcPr>
            <w:tcW w:w="9350" w:type="dxa"/>
          </w:tcPr>
          <w:p w14:paraId="630EA031" w14:textId="77777777" w:rsidR="00F22067" w:rsidRPr="002D2BC2" w:rsidRDefault="00F22067" w:rsidP="005C58D3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14:paraId="67E8FDDF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p w14:paraId="7060405B" w14:textId="77777777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>What is the number needed to treat for duct tape. Interpret your calculated value.</w:t>
      </w:r>
    </w:p>
    <w:p w14:paraId="3791D5ED" w14:textId="77777777" w:rsidR="00F22067" w:rsidRPr="002D2BC2" w:rsidRDefault="00F22067" w:rsidP="00F22067">
      <w:pPr>
        <w:pStyle w:val="ListParagrap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22067" w:rsidRPr="002D2BC2" w14:paraId="5D32B2CF" w14:textId="77777777" w:rsidTr="005C58D3">
        <w:tc>
          <w:tcPr>
            <w:tcW w:w="9350" w:type="dxa"/>
          </w:tcPr>
          <w:p w14:paraId="70C8AA1B" w14:textId="77777777" w:rsidR="00F22067" w:rsidRPr="002D2BC2" w:rsidRDefault="00F22067" w:rsidP="005C58D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D02A9B4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p w14:paraId="6A355DEB" w14:textId="77777777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 xml:space="preserve">Imagine you are a pediatric pharmacist. In a few sentences provide how your perspective on treatment options would change (or would not) from the Focht III. et al. article.  Ensure to make </w:t>
      </w:r>
      <w:r w:rsidRPr="002D2BC2">
        <w:rPr>
          <w:rFonts w:ascii="Times New Roman" w:hAnsi="Times New Roman" w:cs="Times New Roman"/>
          <w:b/>
          <w:bCs/>
          <w:u w:val="single"/>
        </w:rPr>
        <w:t>patient-centric, economic, efficacy, safety, and statistical considerations</w:t>
      </w:r>
      <w:r w:rsidRPr="002D2BC2">
        <w:rPr>
          <w:rFonts w:ascii="Times New Roman" w:hAnsi="Times New Roman" w:cs="Times New Roman"/>
          <w:b/>
          <w:bCs/>
        </w:rPr>
        <w:t xml:space="preserve"> in your argument. </w:t>
      </w:r>
    </w:p>
    <w:p w14:paraId="1C60E035" w14:textId="77777777" w:rsidR="00F22067" w:rsidRPr="002D2BC2" w:rsidRDefault="00F22067" w:rsidP="00F22067">
      <w:pPr>
        <w:rPr>
          <w:rFonts w:ascii="Times New Roman" w:hAnsi="Times New Roman" w:cs="Times New Roman"/>
          <w:color w:val="C0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22067" w:rsidRPr="002D2BC2" w14:paraId="7144D686" w14:textId="77777777" w:rsidTr="005C58D3">
        <w:tc>
          <w:tcPr>
            <w:tcW w:w="9350" w:type="dxa"/>
          </w:tcPr>
          <w:p w14:paraId="4B8610F1" w14:textId="77777777" w:rsidR="00F22067" w:rsidRPr="002D2BC2" w:rsidRDefault="00F22067" w:rsidP="005C58D3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14:paraId="78E6BEDF" w14:textId="77777777" w:rsidR="00F22067" w:rsidRPr="002D2BC2" w:rsidRDefault="00F22067" w:rsidP="00F22067">
      <w:pPr>
        <w:ind w:left="720"/>
        <w:rPr>
          <w:rFonts w:ascii="Times New Roman" w:hAnsi="Times New Roman" w:cs="Times New Roman"/>
          <w:b/>
          <w:bCs/>
        </w:rPr>
      </w:pPr>
    </w:p>
    <w:p w14:paraId="47357C4E" w14:textId="77777777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 xml:space="preserve"> In PPCP II we discussed several preliminary statistical questions that should be answered before diving into the bulk of a primary research article? Assess those elements of the Spruance et al. article.</w:t>
      </w:r>
    </w:p>
    <w:p w14:paraId="69EE8996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22067" w:rsidRPr="002D2BC2" w14:paraId="35653193" w14:textId="77777777" w:rsidTr="005C58D3">
        <w:tc>
          <w:tcPr>
            <w:tcW w:w="9350" w:type="dxa"/>
          </w:tcPr>
          <w:p w14:paraId="7F2123BE" w14:textId="77777777" w:rsidR="00F22067" w:rsidRPr="002D2BC2" w:rsidRDefault="00F22067" w:rsidP="005C58D3">
            <w:pPr>
              <w:rPr>
                <w:rFonts w:ascii="Times New Roman" w:hAnsi="Times New Roman" w:cs="Times New Roman"/>
              </w:rPr>
            </w:pPr>
          </w:p>
        </w:tc>
      </w:tr>
    </w:tbl>
    <w:p w14:paraId="062BB07E" w14:textId="77777777" w:rsidR="00F22067" w:rsidRPr="002D2BC2" w:rsidRDefault="00F22067" w:rsidP="00F22067">
      <w:pPr>
        <w:ind w:left="720"/>
        <w:rPr>
          <w:rFonts w:ascii="Times New Roman" w:hAnsi="Times New Roman" w:cs="Times New Roman"/>
          <w:b/>
          <w:bCs/>
        </w:rPr>
      </w:pPr>
    </w:p>
    <w:p w14:paraId="551E8E51" w14:textId="3CDB32FE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 xml:space="preserve">On page 1376 of the Spruance et al. article, it is suggested that </w:t>
      </w:r>
      <w:r w:rsidRPr="002D2BC2">
        <w:rPr>
          <w:rFonts w:ascii="Times New Roman" w:hAnsi="Times New Roman" w:cs="Times New Roman"/>
          <w:b/>
          <w:bCs/>
          <w:i/>
          <w:iCs/>
        </w:rPr>
        <w:t xml:space="preserve">“patients who applied penciclovir cream lost pain significantly faster (HR 1.22; 95% CI, 1.09-1.36; P &lt;0.001) compared with patients who applied vehicle control cream.” </w:t>
      </w:r>
      <w:r w:rsidRPr="002D2BC2">
        <w:rPr>
          <w:rFonts w:ascii="Times New Roman" w:hAnsi="Times New Roman" w:cs="Times New Roman"/>
          <w:b/>
          <w:bCs/>
        </w:rPr>
        <w:t>Interpret the 95% CI for the hazard ratio.</w:t>
      </w:r>
    </w:p>
    <w:p w14:paraId="10468A47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22067" w:rsidRPr="002D2BC2" w14:paraId="3AB1BE63" w14:textId="77777777" w:rsidTr="005C58D3">
        <w:tc>
          <w:tcPr>
            <w:tcW w:w="9350" w:type="dxa"/>
          </w:tcPr>
          <w:p w14:paraId="7D3378E4" w14:textId="77777777" w:rsidR="00F22067" w:rsidRPr="002D2BC2" w:rsidRDefault="00F22067" w:rsidP="005C58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E1A3AC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p w14:paraId="1E50D0CF" w14:textId="12EFB60D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>Table 2. of the Spruance et al. article summarizes the impact of penciclovir treatment on the resolution of classical lesions. Interpret the odds ratios for proportion healed by day 6 in the investigator assessed data.</w:t>
      </w:r>
    </w:p>
    <w:p w14:paraId="1D674814" w14:textId="77777777" w:rsidR="00F22067" w:rsidRPr="002D2BC2" w:rsidRDefault="00F22067" w:rsidP="00F22067">
      <w:pPr>
        <w:ind w:left="72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22067" w:rsidRPr="002D2BC2" w14:paraId="54740694" w14:textId="77777777" w:rsidTr="005C58D3">
        <w:tc>
          <w:tcPr>
            <w:tcW w:w="9350" w:type="dxa"/>
          </w:tcPr>
          <w:p w14:paraId="1E44E78E" w14:textId="77777777" w:rsidR="00F22067" w:rsidRPr="002D2BC2" w:rsidRDefault="00F22067" w:rsidP="005C58D3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14:paraId="022D4D5C" w14:textId="77777777" w:rsidR="00F22067" w:rsidRPr="002D2BC2" w:rsidRDefault="00F22067" w:rsidP="00F22067">
      <w:pPr>
        <w:rPr>
          <w:rFonts w:ascii="Times New Roman" w:hAnsi="Times New Roman" w:cs="Times New Roman"/>
          <w:b/>
          <w:bCs/>
        </w:rPr>
      </w:pPr>
    </w:p>
    <w:p w14:paraId="1EFD83FD" w14:textId="1127BF1B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 xml:space="preserve">Table 3. of the Spruance et al. article summarizes an analysis that was performed based on the lesion stage noted by the patient at the initiation of therapy. What </w:t>
      </w:r>
      <w:r w:rsidRPr="002D2BC2">
        <w:rPr>
          <w:rFonts w:ascii="Times New Roman" w:hAnsi="Times New Roman" w:cs="Times New Roman"/>
          <w:b/>
          <w:bCs/>
          <w:u w:val="single"/>
        </w:rPr>
        <w:t>statistical</w:t>
      </w:r>
      <w:r w:rsidRPr="002D2BC2">
        <w:rPr>
          <w:rFonts w:ascii="Times New Roman" w:hAnsi="Times New Roman" w:cs="Times New Roman"/>
          <w:b/>
          <w:bCs/>
        </w:rPr>
        <w:t xml:space="preserve"> evidence do you have to suggest there is no difference cessation of viral shedding time? Interpret your evidence. </w:t>
      </w:r>
    </w:p>
    <w:p w14:paraId="7EBD31E9" w14:textId="77777777" w:rsidR="00F22067" w:rsidRPr="002D2BC2" w:rsidRDefault="00F22067" w:rsidP="00F22067">
      <w:pPr>
        <w:pStyle w:val="ListParagrap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22067" w:rsidRPr="002D2BC2" w14:paraId="594B9782" w14:textId="77777777" w:rsidTr="005C58D3">
        <w:tc>
          <w:tcPr>
            <w:tcW w:w="9350" w:type="dxa"/>
          </w:tcPr>
          <w:p w14:paraId="3B30C6E8" w14:textId="77777777" w:rsidR="00F22067" w:rsidRPr="002D2BC2" w:rsidRDefault="00F22067" w:rsidP="005C58D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4003F47" w14:textId="77777777" w:rsidR="00F22067" w:rsidRPr="002D2BC2" w:rsidRDefault="00F22067" w:rsidP="00F22067">
      <w:pPr>
        <w:pStyle w:val="ListParagraph"/>
        <w:rPr>
          <w:rFonts w:ascii="Times New Roman" w:hAnsi="Times New Roman" w:cs="Times New Roman"/>
          <w:b/>
          <w:bCs/>
        </w:rPr>
      </w:pPr>
    </w:p>
    <w:p w14:paraId="58885398" w14:textId="40401F5A" w:rsidR="00F22067" w:rsidRPr="002D2BC2" w:rsidRDefault="00F22067" w:rsidP="00F220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</w:rPr>
        <w:t xml:space="preserve">The Spruance et al. article suggests in the abstract that the </w:t>
      </w:r>
      <w:r w:rsidRPr="002D2BC2">
        <w:rPr>
          <w:rFonts w:ascii="Times New Roman" w:hAnsi="Times New Roman" w:cs="Times New Roman"/>
          <w:b/>
          <w:bCs/>
          <w:i/>
          <w:iCs/>
        </w:rPr>
        <w:t>“healing of classical lesions (vesicles, ulcers, and/or crusts was 0.7 day faster for penciclovir-treated patients compared with those who received vehicle control cream (median, 4.8 days v 5.5 days; hazard ratio [HR], 1.33; 95% confidence interval [CI], 1.18-1.49; P &lt; 0.001).”</w:t>
      </w:r>
    </w:p>
    <w:p w14:paraId="00FBCF08" w14:textId="77777777" w:rsidR="00F22067" w:rsidRPr="002D2BC2" w:rsidRDefault="00F22067" w:rsidP="00F22067">
      <w:pPr>
        <w:pStyle w:val="ListParagraph"/>
        <w:rPr>
          <w:rFonts w:ascii="Times New Roman" w:hAnsi="Times New Roman" w:cs="Times New Roman"/>
          <w:b/>
          <w:bCs/>
        </w:rPr>
      </w:pPr>
    </w:p>
    <w:p w14:paraId="57420D18" w14:textId="77777777" w:rsidR="00F22067" w:rsidRPr="002D2BC2" w:rsidRDefault="00F22067" w:rsidP="00F2206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  <w:i/>
          <w:iCs/>
        </w:rPr>
        <w:t xml:space="preserve">Interpret the </w:t>
      </w:r>
      <w:r w:rsidRPr="002D2BC2">
        <w:rPr>
          <w:rFonts w:ascii="Times New Roman" w:hAnsi="Times New Roman" w:cs="Times New Roman"/>
          <w:b/>
          <w:bCs/>
          <w:i/>
          <w:iCs/>
          <w:u w:val="single"/>
        </w:rPr>
        <w:t>statistical significance</w:t>
      </w:r>
      <w:r w:rsidRPr="002D2BC2">
        <w:rPr>
          <w:rFonts w:ascii="Times New Roman" w:hAnsi="Times New Roman" w:cs="Times New Roman"/>
          <w:b/>
          <w:bCs/>
          <w:i/>
          <w:iCs/>
        </w:rPr>
        <w:t xml:space="preserve"> of the quotation above?</w:t>
      </w:r>
    </w:p>
    <w:p w14:paraId="1BFD2B7D" w14:textId="77777777" w:rsidR="00F22067" w:rsidRPr="002D2BC2" w:rsidRDefault="00F22067" w:rsidP="00F22067">
      <w:pPr>
        <w:pStyle w:val="ListParagraph"/>
        <w:ind w:left="144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F22067" w:rsidRPr="002D2BC2" w14:paraId="16E6B57A" w14:textId="77777777" w:rsidTr="005C58D3">
        <w:tc>
          <w:tcPr>
            <w:tcW w:w="9350" w:type="dxa"/>
          </w:tcPr>
          <w:p w14:paraId="5A7A0A37" w14:textId="77777777" w:rsidR="00F22067" w:rsidRPr="002D2BC2" w:rsidRDefault="00F22067" w:rsidP="005C58D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BCCC677" w14:textId="77777777" w:rsidR="00F22067" w:rsidRPr="002D2BC2" w:rsidRDefault="00F22067" w:rsidP="00F22067">
      <w:pPr>
        <w:pStyle w:val="ListParagraph"/>
        <w:ind w:left="1440"/>
        <w:rPr>
          <w:rFonts w:ascii="Times New Roman" w:hAnsi="Times New Roman" w:cs="Times New Roman"/>
          <w:b/>
          <w:bCs/>
        </w:rPr>
      </w:pPr>
    </w:p>
    <w:p w14:paraId="4AA6C0F1" w14:textId="619DA795" w:rsidR="00F22067" w:rsidRPr="00F416F1" w:rsidRDefault="00F22067" w:rsidP="00F416F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</w:rPr>
      </w:pPr>
      <w:r w:rsidRPr="002D2BC2">
        <w:rPr>
          <w:rFonts w:ascii="Times New Roman" w:hAnsi="Times New Roman" w:cs="Times New Roman"/>
          <w:b/>
          <w:bCs/>
          <w:i/>
          <w:iCs/>
        </w:rPr>
        <w:t xml:space="preserve">Interpret the </w:t>
      </w:r>
      <w:r w:rsidRPr="002D2BC2">
        <w:rPr>
          <w:rFonts w:ascii="Times New Roman" w:hAnsi="Times New Roman" w:cs="Times New Roman"/>
          <w:b/>
          <w:bCs/>
          <w:i/>
          <w:iCs/>
          <w:u w:val="single"/>
        </w:rPr>
        <w:t>clinical significance</w:t>
      </w:r>
      <w:r w:rsidRPr="002D2BC2">
        <w:rPr>
          <w:rFonts w:ascii="Times New Roman" w:hAnsi="Times New Roman" w:cs="Times New Roman"/>
          <w:b/>
          <w:bCs/>
          <w:i/>
          <w:iCs/>
        </w:rPr>
        <w:t xml:space="preserve"> of the quotation above?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F22067" w:rsidRPr="002D2BC2" w14:paraId="38FD0BD9" w14:textId="77777777" w:rsidTr="005C58D3">
        <w:tc>
          <w:tcPr>
            <w:tcW w:w="9350" w:type="dxa"/>
          </w:tcPr>
          <w:p w14:paraId="7A44B5BD" w14:textId="77777777" w:rsidR="00F22067" w:rsidRPr="002D2BC2" w:rsidRDefault="00F22067" w:rsidP="005C58D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301687C" w14:textId="314FEE91" w:rsidR="001756F8" w:rsidRDefault="001756F8" w:rsidP="001756F8">
      <w:pPr>
        <w:rPr>
          <w:rFonts w:ascii="Times New Roman" w:hAnsi="Times New Roman" w:cs="Times New Roman"/>
          <w:sz w:val="28"/>
          <w:szCs w:val="28"/>
        </w:rPr>
      </w:pPr>
    </w:p>
    <w:sectPr w:rsidR="001756F8" w:rsidSect="00267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103F"/>
    <w:multiLevelType w:val="hybridMultilevel"/>
    <w:tmpl w:val="DDC4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36F40"/>
    <w:multiLevelType w:val="hybridMultilevel"/>
    <w:tmpl w:val="BBCA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D6CB4"/>
    <w:multiLevelType w:val="hybridMultilevel"/>
    <w:tmpl w:val="5F12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F23F8"/>
    <w:multiLevelType w:val="hybridMultilevel"/>
    <w:tmpl w:val="D51A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41EF2"/>
    <w:multiLevelType w:val="hybridMultilevel"/>
    <w:tmpl w:val="18444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C2D36"/>
    <w:multiLevelType w:val="hybridMultilevel"/>
    <w:tmpl w:val="82E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37018">
    <w:abstractNumId w:val="2"/>
  </w:num>
  <w:num w:numId="2" w16cid:durableId="1501119991">
    <w:abstractNumId w:val="0"/>
  </w:num>
  <w:num w:numId="3" w16cid:durableId="566375968">
    <w:abstractNumId w:val="4"/>
  </w:num>
  <w:num w:numId="4" w16cid:durableId="650325556">
    <w:abstractNumId w:val="1"/>
  </w:num>
  <w:num w:numId="5" w16cid:durableId="1272787659">
    <w:abstractNumId w:val="3"/>
  </w:num>
  <w:num w:numId="6" w16cid:durableId="1708988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F8"/>
    <w:rsid w:val="0001436F"/>
    <w:rsid w:val="00015F4E"/>
    <w:rsid w:val="001756F8"/>
    <w:rsid w:val="00267F71"/>
    <w:rsid w:val="002D2BC2"/>
    <w:rsid w:val="003A239D"/>
    <w:rsid w:val="003A648F"/>
    <w:rsid w:val="003D2488"/>
    <w:rsid w:val="005A1408"/>
    <w:rsid w:val="00636626"/>
    <w:rsid w:val="0065715C"/>
    <w:rsid w:val="006C0782"/>
    <w:rsid w:val="006E1D76"/>
    <w:rsid w:val="00712999"/>
    <w:rsid w:val="007A2D2F"/>
    <w:rsid w:val="00803A36"/>
    <w:rsid w:val="00951809"/>
    <w:rsid w:val="009A7A64"/>
    <w:rsid w:val="009B5D84"/>
    <w:rsid w:val="00B864D7"/>
    <w:rsid w:val="00C42778"/>
    <w:rsid w:val="00C52B9C"/>
    <w:rsid w:val="00D35864"/>
    <w:rsid w:val="00D73249"/>
    <w:rsid w:val="00E16CF5"/>
    <w:rsid w:val="00E22E62"/>
    <w:rsid w:val="00ED6CFC"/>
    <w:rsid w:val="00F22067"/>
    <w:rsid w:val="00F416F1"/>
    <w:rsid w:val="00F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37726"/>
  <w15:chartTrackingRefBased/>
  <w15:docId w15:val="{EC93DF25-E41D-A847-9662-85B544C4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F8"/>
    <w:pPr>
      <w:ind w:left="720"/>
      <w:contextualSpacing/>
    </w:pPr>
  </w:style>
  <w:style w:type="table" w:styleId="TableGrid">
    <w:name w:val="Table Grid"/>
    <w:basedOn w:val="TableNormal"/>
    <w:uiPriority w:val="39"/>
    <w:rsid w:val="00F2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2023-05-17T19:09:00Z</dcterms:created>
  <dcterms:modified xsi:type="dcterms:W3CDTF">2023-05-17T19:09:00Z</dcterms:modified>
</cp:coreProperties>
</file>